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9092F" w14:textId="4C14A829" w:rsidR="00C14A18" w:rsidRDefault="0041444A" w:rsidP="00AF6B07">
      <w:pPr>
        <w:spacing w:after="0"/>
        <w:rPr>
          <w:sz w:val="28"/>
        </w:rPr>
      </w:pPr>
      <w:r>
        <w:rPr>
          <w:noProof/>
          <w:sz w:val="28"/>
        </w:rPr>
        <w:object w:dxaOrig="1440" w:dyaOrig="1440" w14:anchorId="6A8F9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243.45pt;margin-top:-27.2pt;width:75.75pt;height:92.25pt;z-index:251708416" fillcolor="window">
            <v:imagedata r:id="rId7" o:title=""/>
          </v:shape>
          <o:OLEObject Type="Embed" ProgID="Word.Picture.8" ShapeID="_x0000_s1036" DrawAspect="Content" ObjectID="_1804327908" r:id="rId8"/>
        </w:object>
      </w:r>
      <w:bookmarkStart w:id="0" w:name="_GoBack"/>
      <w:bookmarkEnd w:id="0"/>
    </w:p>
    <w:p w14:paraId="2CA36370" w14:textId="77777777" w:rsidR="00C14A18" w:rsidRDefault="00C14A18" w:rsidP="00C14A18">
      <w:pPr>
        <w:spacing w:after="0"/>
        <w:jc w:val="center"/>
        <w:rPr>
          <w:sz w:val="28"/>
        </w:rPr>
      </w:pPr>
    </w:p>
    <w:p w14:paraId="2AAAB752" w14:textId="4578F325" w:rsidR="00C14A18" w:rsidRPr="00C14A18" w:rsidRDefault="00C14A18" w:rsidP="00C14A18">
      <w:pPr>
        <w:spacing w:after="0"/>
        <w:jc w:val="center"/>
        <w:rPr>
          <w:sz w:val="28"/>
        </w:rPr>
      </w:pPr>
    </w:p>
    <w:p w14:paraId="724795A2" w14:textId="77777777" w:rsidR="00C14A18" w:rsidRPr="00C14A18" w:rsidRDefault="00C14A18" w:rsidP="00C14A18">
      <w:pPr>
        <w:spacing w:after="0"/>
        <w:jc w:val="center"/>
        <w:rPr>
          <w:sz w:val="18"/>
          <w:szCs w:val="18"/>
        </w:rPr>
      </w:pPr>
    </w:p>
    <w:p w14:paraId="3F4467AE" w14:textId="77777777" w:rsidR="00C14A18" w:rsidRPr="00C14A18" w:rsidRDefault="00C14A18" w:rsidP="00C14A18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14A18">
        <w:rPr>
          <w:rFonts w:ascii="TH SarabunIT๙" w:hAnsi="TH SarabunIT๙" w:cs="TH SarabunIT๙"/>
          <w:sz w:val="32"/>
          <w:szCs w:val="32"/>
          <w:cs/>
        </w:rPr>
        <w:t>คำสั่ง  สถานีตำรวจภูธรเมืองปทุมธานี</w:t>
      </w:r>
    </w:p>
    <w:p w14:paraId="3E4A538E" w14:textId="719069E3" w:rsidR="00C14A18" w:rsidRPr="00C14A18" w:rsidRDefault="00530481" w:rsidP="00C14A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    55</w:t>
      </w:r>
      <w:r w:rsidR="00C14A18" w:rsidRPr="00C14A18">
        <w:rPr>
          <w:rFonts w:ascii="TH SarabunIT๙" w:hAnsi="TH SarabunIT๙" w:cs="TH SarabunIT๙"/>
          <w:sz w:val="32"/>
          <w:szCs w:val="32"/>
          <w:cs/>
        </w:rPr>
        <w:t>/๒๕</w:t>
      </w:r>
      <w:r w:rsidR="00225D5D">
        <w:rPr>
          <w:rFonts w:ascii="TH SarabunIT๙" w:hAnsi="TH SarabunIT๙" w:cs="TH SarabunIT๙"/>
          <w:sz w:val="32"/>
          <w:szCs w:val="32"/>
          <w:cs/>
        </w:rPr>
        <w:t>๖</w:t>
      </w:r>
      <w:r w:rsidR="00BA675C">
        <w:rPr>
          <w:rFonts w:ascii="TH SarabunIT๙" w:hAnsi="TH SarabunIT๙" w:cs="TH SarabunIT๙"/>
          <w:sz w:val="32"/>
          <w:szCs w:val="32"/>
        </w:rPr>
        <w:t>8</w:t>
      </w:r>
    </w:p>
    <w:p w14:paraId="44744427" w14:textId="77777777" w:rsidR="00C14A18" w:rsidRPr="00C14A18" w:rsidRDefault="00C14A18" w:rsidP="00C14A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14A18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C14A18">
        <w:rPr>
          <w:rFonts w:ascii="TH SarabunIT๙" w:hAnsi="TH SarabunIT๙" w:cs="TH SarabunIT๙"/>
          <w:sz w:val="32"/>
          <w:szCs w:val="32"/>
        </w:rPr>
        <w:t xml:space="preserve"> </w:t>
      </w:r>
      <w:r w:rsidRPr="00C14A18">
        <w:rPr>
          <w:rFonts w:ascii="TH SarabunIT๙" w:hAnsi="TH SarabunIT๙" w:cs="TH SarabunIT๙"/>
          <w:sz w:val="32"/>
          <w:szCs w:val="32"/>
          <w:cs/>
        </w:rPr>
        <w:t>มาตรการควบคุมและเสริมสร้างความประพฤติและวินัยข้าราชการตำรวจ</w:t>
      </w:r>
    </w:p>
    <w:p w14:paraId="3B6776A4" w14:textId="77777777" w:rsidR="00C14A18" w:rsidRPr="00C14A18" w:rsidRDefault="00C14A18" w:rsidP="00C14A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14A1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</w:t>
      </w:r>
    </w:p>
    <w:p w14:paraId="0B3F4FB1" w14:textId="1B7519D4" w:rsidR="00C14A18" w:rsidRPr="00C14A18" w:rsidRDefault="00C14A18" w:rsidP="00BD1BEF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14A18">
        <w:rPr>
          <w:rFonts w:ascii="TH SarabunIT๙" w:hAnsi="TH SarabunIT๙" w:cs="TH SarabunIT๙"/>
          <w:sz w:val="32"/>
          <w:szCs w:val="32"/>
          <w:cs/>
        </w:rPr>
        <w:t>ตามคำสั่ง</w:t>
      </w:r>
      <w:r w:rsidRPr="00C14A18">
        <w:rPr>
          <w:rFonts w:ascii="TH SarabunIT๙" w:hAnsi="TH SarabunIT๙" w:cs="TH SarabunIT๙"/>
          <w:sz w:val="32"/>
          <w:szCs w:val="32"/>
        </w:rPr>
        <w:t xml:space="preserve"> </w:t>
      </w:r>
      <w:r w:rsidRPr="00C14A18">
        <w:rPr>
          <w:rFonts w:ascii="TH SarabunIT๙" w:hAnsi="TH SarabunIT๙" w:cs="TH SarabunIT๙"/>
          <w:sz w:val="32"/>
          <w:szCs w:val="32"/>
          <w:cs/>
        </w:rPr>
        <w:t>สำนักงานตำรวจแห่งชาติ ที่ ๑๒๑๒/๒๕๓7 ลง ๓ ตุลาคม ๒๕๓๘ เรื่อง มาตรการควบคุมเสริมร้างความประพฤติและระเบียบวินัยข้าราชการตำรวจ โดยให้ทุกหน่วยถือปฏิบัติอย่างเคร่งครัดจึงมีความจำเป็นต้องกำหนดมาตรการควบคุมและเสริมสร้างความประพฤติและวินัยข้าราชการตำรวจ ดังนั้น เพื่อให้การบริหารงานและการปฏิบัติราชการของสถานีตำรวจภูธรเมืองปทุมธานี เป็นไปด้วยความเรียบร้อยมีประสิทธิภาพที่สุดและเพื่อการปกครองบังคับบัญชาของผู้บังคับบัญชาเป็นไปอย่างใกล้ชิด ตามนโยบายของสำนักงานตำรวจแห่งชาติ นั้น</w:t>
      </w:r>
    </w:p>
    <w:p w14:paraId="4EB756A7" w14:textId="11F23DB3" w:rsidR="00C14A18" w:rsidRPr="00C14A18" w:rsidRDefault="00C14A18" w:rsidP="00BD1BEF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14A18">
        <w:rPr>
          <w:rFonts w:ascii="TH SarabunIT๙" w:hAnsi="TH SarabunIT๙" w:cs="TH SarabunIT๙"/>
          <w:sz w:val="32"/>
          <w:szCs w:val="32"/>
          <w:cs/>
        </w:rPr>
        <w:t>สถานีตำรวจภูธรเมืองปทุมธานี จึงมอบหมายข้ารากการตำรวจรับผิดชอบ ควบคุม กำกับดูแลความประพฤติและระเบียบวินัยผู้ใต้บังคับบัญชา และให้ผู้บังคับบัญชามีหน้าที่ ดังต่อไปนี้</w:t>
      </w:r>
    </w:p>
    <w:p w14:paraId="6A84283F" w14:textId="3EFE1B1E" w:rsidR="00C14A18" w:rsidRPr="00C14A18" w:rsidRDefault="00C14A18" w:rsidP="00BD1BE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4A18">
        <w:rPr>
          <w:rFonts w:ascii="TH SarabunIT๙" w:hAnsi="TH SarabunIT๙" w:cs="TH SarabunIT๙"/>
          <w:sz w:val="32"/>
          <w:szCs w:val="32"/>
          <w:cs/>
        </w:rPr>
        <w:t>1. เสริมสร้างและพัฒนาให้ผู้ใต้บังคับบัญชามีวินัย โดยการปฏิบัติตนเป็นแบบอย่างที่ดีมีการอบรมการสร้างขวัญและกำลังใจ การจูงใจ หรือการอื่นใด อันที่จะเสริมสร้างและพัฒนา ทัศนคติ จิตสำนึกและพฤติกรรมของผู้ใต้บังคับบัญชาให้เป็นผู้มีวินัย</w:t>
      </w:r>
    </w:p>
    <w:p w14:paraId="4ED640BB" w14:textId="4B3792B3" w:rsidR="00C14A18" w:rsidRPr="00C14A18" w:rsidRDefault="00C14A18" w:rsidP="00BD1BE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4A18">
        <w:rPr>
          <w:rFonts w:ascii="TH SarabunIT๙" w:hAnsi="TH SarabunIT๙" w:cs="TH SarabunIT๙"/>
          <w:sz w:val="32"/>
          <w:szCs w:val="32"/>
          <w:cs/>
        </w:rPr>
        <w:t>2. ป้องกันมิให้ผู้ใต้บังคับบัญชากระทำผิดวินัย โดยการเอาใจใส่สังเกตการณ์ ขจัดเหตุที่อาจก่อให้เกิดการกระทำผิดวินัยในเรื่องอันอยู่ในวิสัยที่จะดำเนินการป้องกันทามควรแก่กรณี และต้องกวดขันควบคุม กำกับดูแลการปฏิบัติหน้าที่ของผู้ใต้บังคับบัญชาให้เป็นไปตามกฎหมายและระเบียบแบบแผนของทางราชการอย่างถูกต้องมีประสิทธิภาพเป็นผลดีต่อทางราชการ</w:t>
      </w:r>
    </w:p>
    <w:p w14:paraId="70A40F15" w14:textId="461C6ABC" w:rsidR="00C14A18" w:rsidRPr="00C14A18" w:rsidRDefault="00C14A18" w:rsidP="00BD1BE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4A18">
        <w:rPr>
          <w:rFonts w:ascii="TH SarabunIT๙" w:hAnsi="TH SarabunIT๙" w:cs="TH SarabunIT๙"/>
          <w:sz w:val="32"/>
          <w:szCs w:val="32"/>
          <w:cs/>
        </w:rPr>
        <w:t>3. เมื่อปรากฏว่ามีเหตุ มีมูลกล่าวหาผู้ใต้บังตับบัญชากระทำผิดวินัย หรือมีพยานหลักฐานในเบื้องต้นว่าข้าราชการถูกฟ้องคดีอาญา หรือต้องหาว่ากระทำผิดวินัย เว้นแต่เป็นการปฏิบัติหน้าที่ด้วยความชื่อสัตย์สุจริต หรือถูกกลั่นแกล้งกล่าวหา ผู้บังคับบัญชาจักต้องดำเนินการทางวินัย และทางคดีอาญาตามกฎหมาย ระเบียบ โดยเฉียบขาดรวดเร็วทันต่อเหตุการณ์</w:t>
      </w:r>
    </w:p>
    <w:p w14:paraId="4F83FEF1" w14:textId="0E7C4507" w:rsidR="00C14A18" w:rsidRDefault="00C14A18" w:rsidP="00BD1BE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4A18">
        <w:rPr>
          <w:rFonts w:ascii="TH SarabunIT๙" w:hAnsi="TH SarabunIT๙" w:cs="TH SarabunIT๙"/>
          <w:sz w:val="32"/>
          <w:szCs w:val="32"/>
          <w:cs/>
        </w:rPr>
        <w:t>4. ให้ผู้บังคับบัญชาทุกระดับยึดแนวทางการปฏิบัติ ตามคำสั่งสำนักงานตำรวจแห่งชาติ ที่ ๑๒๑๒/2537 ลงวันที่ 1 ตุลาคม ๒๕๓๗ เรื่อง มาตรการควบคุมและเสริมสร้างความประพฤติและวินัยข้าราชการตำรวจ และให้ดูแล เข้มงวด กวดขัน ผู้ให้บังคับบัญชาปฏิบัติหน้าที่ตามกฎหมายโดยเคร่งครัด ควบคุมไม่ให้ผู้ใต้บังคับบัญชามีพฤติการณ์เป็นผู้มีอิทธิพล</w:t>
      </w:r>
    </w:p>
    <w:p w14:paraId="65A498CE" w14:textId="77777777" w:rsidR="00C14A18" w:rsidRPr="00C14A18" w:rsidRDefault="00C14A18" w:rsidP="00BD1BEF">
      <w:pPr>
        <w:spacing w:before="24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C14A18">
        <w:rPr>
          <w:rFonts w:ascii="TH SarabunIT๙" w:hAnsi="TH SarabunIT๙" w:cs="TH SarabunIT๙"/>
          <w:sz w:val="32"/>
          <w:szCs w:val="32"/>
          <w:cs/>
        </w:rPr>
        <w:t>ทั้งนี้  ตั้งแต่บัดนี้เป็นต้นไป</w:t>
      </w:r>
    </w:p>
    <w:p w14:paraId="7687001B" w14:textId="293AD693" w:rsidR="00C14A18" w:rsidRDefault="00530481" w:rsidP="00BD1BEF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สั่ง  ณ  วันที่   17   มีนาคม  พุทธศักราช  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EF7A830" w14:textId="6658F786" w:rsidR="00C14A18" w:rsidRDefault="00C14A18" w:rsidP="00C14A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14A18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09440" behindDoc="0" locked="0" layoutInCell="1" allowOverlap="1" wp14:anchorId="21F4EA15" wp14:editId="497A3D35">
            <wp:simplePos x="0" y="0"/>
            <wp:positionH relativeFrom="column">
              <wp:posOffset>3365441</wp:posOffset>
            </wp:positionH>
            <wp:positionV relativeFrom="paragraph">
              <wp:posOffset>12065</wp:posOffset>
            </wp:positionV>
            <wp:extent cx="903767" cy="455598"/>
            <wp:effectExtent l="0" t="0" r="0" b="1905"/>
            <wp:wrapNone/>
            <wp:docPr id="1" name="รูปภาพ 1" descr="5997C771-8A1C-4255-8AB5-D55057C1AD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5997C771-8A1C-4255-8AB5-D55057C1AD4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71" t="30431" r="27292" b="64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767" cy="455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C13E1" w14:textId="46B5CE3F" w:rsidR="00C14A18" w:rsidRPr="00C14A18" w:rsidRDefault="00C14A18" w:rsidP="00C14A18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 w:rsidRPr="00C14A18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3433732F" w14:textId="513DF2B5" w:rsidR="00C14A18" w:rsidRPr="00C14A18" w:rsidRDefault="00530481" w:rsidP="00C14A18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(วิวัฒน์ อัศวะวิบูลย์</w:t>
      </w:r>
      <w:r w:rsidR="00C14A18" w:rsidRPr="00C14A18">
        <w:rPr>
          <w:rFonts w:ascii="TH SarabunIT๙" w:hAnsi="TH SarabunIT๙" w:cs="TH SarabunIT๙"/>
          <w:sz w:val="32"/>
          <w:szCs w:val="32"/>
          <w:cs/>
        </w:rPr>
        <w:t>)</w:t>
      </w:r>
    </w:p>
    <w:p w14:paraId="7814AC83" w14:textId="0FD64ABD" w:rsidR="00C14A18" w:rsidRPr="00C14A18" w:rsidRDefault="00C14A18" w:rsidP="00C14A18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14A18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ผู้กำกับการสถานีตำรวจภูธรเมืองปทุมธานี</w:t>
      </w:r>
    </w:p>
    <w:sectPr w:rsidR="00C14A18" w:rsidRPr="00C14A18" w:rsidSect="00F50FE2">
      <w:headerReference w:type="default" r:id="rId10"/>
      <w:footerReference w:type="default" r:id="rId11"/>
      <w:pgSz w:w="12240" w:h="15840"/>
      <w:pgMar w:top="1440" w:right="568" w:bottom="1440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19F00" w14:textId="77777777" w:rsidR="0041444A" w:rsidRDefault="0041444A" w:rsidP="004F7979">
      <w:pPr>
        <w:spacing w:after="0" w:line="240" w:lineRule="auto"/>
      </w:pPr>
      <w:r>
        <w:separator/>
      </w:r>
    </w:p>
  </w:endnote>
  <w:endnote w:type="continuationSeparator" w:id="0">
    <w:p w14:paraId="5E023FA9" w14:textId="77777777" w:rsidR="0041444A" w:rsidRDefault="0041444A" w:rsidP="004F7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C1961" w14:textId="0E2F65E0" w:rsidR="004F7979" w:rsidRDefault="008E2C87" w:rsidP="008E2C87">
    <w:pPr>
      <w:pStyle w:val="a7"/>
      <w:tabs>
        <w:tab w:val="clear" w:pos="4513"/>
        <w:tab w:val="left" w:pos="902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00A32" w14:textId="77777777" w:rsidR="0041444A" w:rsidRDefault="0041444A" w:rsidP="004F7979">
      <w:pPr>
        <w:spacing w:after="0" w:line="240" w:lineRule="auto"/>
      </w:pPr>
      <w:r>
        <w:separator/>
      </w:r>
    </w:p>
  </w:footnote>
  <w:footnote w:type="continuationSeparator" w:id="0">
    <w:p w14:paraId="646935B0" w14:textId="77777777" w:rsidR="0041444A" w:rsidRDefault="0041444A" w:rsidP="004F7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th-TH"/>
      </w:rPr>
      <w:id w:val="-869988607"/>
      <w:docPartObj>
        <w:docPartGallery w:val="Page Numbers (Top of Page)"/>
        <w:docPartUnique/>
      </w:docPartObj>
    </w:sdtPr>
    <w:sdtEndPr/>
    <w:sdtContent>
      <w:p w14:paraId="16F44C89" w14:textId="77777777" w:rsidR="004F7979" w:rsidRDefault="004F7979">
        <w:pPr>
          <w:pStyle w:val="a5"/>
          <w:jc w:val="center"/>
        </w:pPr>
        <w:r>
          <w:rPr>
            <w:rFonts w:cs="Calibri"/>
            <w:szCs w:val="22"/>
            <w:cs/>
            <w:lang w:val="th-TH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F6B07" w:rsidRPr="00AF6B07">
          <w:rPr>
            <w:rFonts w:cs="Calibri"/>
            <w:noProof/>
            <w:szCs w:val="22"/>
            <w:lang w:val="th-TH"/>
          </w:rPr>
          <w:t>10</w:t>
        </w:r>
        <w:r>
          <w:fldChar w:fldCharType="end"/>
        </w:r>
        <w:r>
          <w:rPr>
            <w:rFonts w:cs="Calibri"/>
            <w:szCs w:val="22"/>
            <w:cs/>
            <w:lang w:val="th-TH"/>
          </w:rPr>
          <w:t>]</w:t>
        </w:r>
      </w:p>
    </w:sdtContent>
  </w:sdt>
  <w:p w14:paraId="3528E987" w14:textId="77777777" w:rsidR="004F7979" w:rsidRDefault="004F797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C9"/>
    <w:rsid w:val="00016FB7"/>
    <w:rsid w:val="00066D5F"/>
    <w:rsid w:val="000A2F45"/>
    <w:rsid w:val="0011035F"/>
    <w:rsid w:val="00121D7A"/>
    <w:rsid w:val="001358DB"/>
    <w:rsid w:val="00136DDD"/>
    <w:rsid w:val="00137414"/>
    <w:rsid w:val="001515ED"/>
    <w:rsid w:val="00156E60"/>
    <w:rsid w:val="001A2C2C"/>
    <w:rsid w:val="001D4E66"/>
    <w:rsid w:val="001F13AF"/>
    <w:rsid w:val="0021716D"/>
    <w:rsid w:val="00225D5D"/>
    <w:rsid w:val="00290266"/>
    <w:rsid w:val="002907DB"/>
    <w:rsid w:val="002B56C2"/>
    <w:rsid w:val="002B6DAC"/>
    <w:rsid w:val="002C7B38"/>
    <w:rsid w:val="002E5F7B"/>
    <w:rsid w:val="0030261B"/>
    <w:rsid w:val="00340A5C"/>
    <w:rsid w:val="003811BB"/>
    <w:rsid w:val="003D191A"/>
    <w:rsid w:val="0041444A"/>
    <w:rsid w:val="004A45A0"/>
    <w:rsid w:val="004A571A"/>
    <w:rsid w:val="004F7979"/>
    <w:rsid w:val="00530481"/>
    <w:rsid w:val="00530E43"/>
    <w:rsid w:val="00540593"/>
    <w:rsid w:val="005605BA"/>
    <w:rsid w:val="00570DD3"/>
    <w:rsid w:val="005A4CD1"/>
    <w:rsid w:val="005A68EA"/>
    <w:rsid w:val="005A73C7"/>
    <w:rsid w:val="005B1D34"/>
    <w:rsid w:val="006665F1"/>
    <w:rsid w:val="00692CCE"/>
    <w:rsid w:val="006C0C76"/>
    <w:rsid w:val="006C48D0"/>
    <w:rsid w:val="006C7CA7"/>
    <w:rsid w:val="00723C9B"/>
    <w:rsid w:val="007B2DD9"/>
    <w:rsid w:val="007E4FC9"/>
    <w:rsid w:val="008676A9"/>
    <w:rsid w:val="008957F1"/>
    <w:rsid w:val="008E2C87"/>
    <w:rsid w:val="008F6DE6"/>
    <w:rsid w:val="00903121"/>
    <w:rsid w:val="0094119A"/>
    <w:rsid w:val="009971E4"/>
    <w:rsid w:val="009974CC"/>
    <w:rsid w:val="009D401C"/>
    <w:rsid w:val="00A43F88"/>
    <w:rsid w:val="00AA0B33"/>
    <w:rsid w:val="00AA64B5"/>
    <w:rsid w:val="00AC2304"/>
    <w:rsid w:val="00AF3007"/>
    <w:rsid w:val="00AF6B07"/>
    <w:rsid w:val="00BA675C"/>
    <w:rsid w:val="00BC79CF"/>
    <w:rsid w:val="00BD1BEF"/>
    <w:rsid w:val="00C14A18"/>
    <w:rsid w:val="00C61D8C"/>
    <w:rsid w:val="00C81D5F"/>
    <w:rsid w:val="00C95E5B"/>
    <w:rsid w:val="00CB67D3"/>
    <w:rsid w:val="00CB7DB6"/>
    <w:rsid w:val="00CD47FC"/>
    <w:rsid w:val="00CF4EC6"/>
    <w:rsid w:val="00CF7141"/>
    <w:rsid w:val="00D27B17"/>
    <w:rsid w:val="00D45C0B"/>
    <w:rsid w:val="00DD0B97"/>
    <w:rsid w:val="00DD73A9"/>
    <w:rsid w:val="00DF5759"/>
    <w:rsid w:val="00ED617D"/>
    <w:rsid w:val="00EE05F1"/>
    <w:rsid w:val="00F102D7"/>
    <w:rsid w:val="00F50FE2"/>
    <w:rsid w:val="00F66BFB"/>
    <w:rsid w:val="00FD31AA"/>
    <w:rsid w:val="00FD5721"/>
    <w:rsid w:val="00FD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7EF2F"/>
  <w15:chartTrackingRefBased/>
  <w15:docId w15:val="{C2A45E50-30C2-4C54-8B0C-A868A396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E4FC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F7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F7979"/>
  </w:style>
  <w:style w:type="paragraph" w:styleId="a7">
    <w:name w:val="footer"/>
    <w:basedOn w:val="a"/>
    <w:link w:val="a8"/>
    <w:uiPriority w:val="99"/>
    <w:unhideWhenUsed/>
    <w:rsid w:val="004F7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F7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FAB12-1BC1-4ED7-8243-E0998ECE6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ภจว.ปทุมธานี</cp:lastModifiedBy>
  <cp:revision>16</cp:revision>
  <dcterms:created xsi:type="dcterms:W3CDTF">2023-12-27T03:57:00Z</dcterms:created>
  <dcterms:modified xsi:type="dcterms:W3CDTF">2025-03-24T06:25:00Z</dcterms:modified>
</cp:coreProperties>
</file>